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E5" w:rsidRDefault="00B53AF6" w:rsidP="00B53AF6">
      <w:pPr>
        <w:rPr>
          <w:b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>
            <wp:extent cx="1541780" cy="478155"/>
            <wp:effectExtent l="19050" t="0" r="1270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 </w:t>
      </w:r>
      <w:r w:rsidR="002C0CBF">
        <w:rPr>
          <w:b/>
          <w:sz w:val="56"/>
          <w:szCs w:val="56"/>
        </w:rPr>
        <w:t xml:space="preserve">ALCAGERM </w:t>
      </w:r>
      <w:r w:rsidR="0024673C" w:rsidRPr="00BF02E5">
        <w:rPr>
          <w:b/>
          <w:sz w:val="56"/>
          <w:szCs w:val="56"/>
        </w:rPr>
        <w:t>ECO +</w:t>
      </w:r>
      <w:r>
        <w:rPr>
          <w:b/>
          <w:sz w:val="56"/>
          <w:szCs w:val="56"/>
        </w:rPr>
        <w:t xml:space="preserve">    </w:t>
      </w:r>
      <w:r>
        <w:rPr>
          <w:noProof/>
          <w:lang w:eastAsia="fr-FR"/>
        </w:rPr>
        <w:drawing>
          <wp:inline distT="0" distB="0" distL="0" distR="0">
            <wp:extent cx="956945" cy="1477645"/>
            <wp:effectExtent l="19050" t="0" r="0" b="0"/>
            <wp:docPr id="4" name="Image 4" descr="Alcagerme 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cagerme ec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E5" w:rsidRPr="002C0CBF" w:rsidRDefault="00BF02E5" w:rsidP="002C0CBF">
      <w:pPr>
        <w:jc w:val="center"/>
      </w:pPr>
      <w:r w:rsidRPr="00BF02E5">
        <w:rPr>
          <w:b/>
          <w:sz w:val="28"/>
          <w:szCs w:val="28"/>
        </w:rPr>
        <w:t>Nettoyant chloré moussant</w:t>
      </w:r>
      <w:r w:rsidRPr="00BF02E5">
        <w:t>.</w:t>
      </w:r>
    </w:p>
    <w:p w:rsidR="00BF02E5" w:rsidRPr="00BF02E5" w:rsidRDefault="00BF02E5" w:rsidP="00BF02E5">
      <w:pPr>
        <w:rPr>
          <w:b/>
          <w:sz w:val="28"/>
          <w:szCs w:val="28"/>
          <w:u w:val="single"/>
        </w:rPr>
      </w:pPr>
      <w:r w:rsidRPr="00BF02E5">
        <w:rPr>
          <w:b/>
          <w:sz w:val="28"/>
          <w:szCs w:val="28"/>
          <w:u w:val="single"/>
        </w:rPr>
        <w:t xml:space="preserve">PROPRIETES: </w:t>
      </w:r>
    </w:p>
    <w:p w:rsidR="00BF02E5" w:rsidRPr="00FC251A" w:rsidRDefault="00BF02E5" w:rsidP="00BF02E5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C251A">
        <w:rPr>
          <w:sz w:val="24"/>
          <w:szCs w:val="24"/>
        </w:rPr>
        <w:t xml:space="preserve">Nettoyant </w:t>
      </w:r>
    </w:p>
    <w:p w:rsidR="00BF02E5" w:rsidRPr="00FC251A" w:rsidRDefault="00BF02E5" w:rsidP="00BF02E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C251A">
        <w:rPr>
          <w:sz w:val="24"/>
          <w:szCs w:val="24"/>
        </w:rPr>
        <w:t xml:space="preserve">Désinfectant </w:t>
      </w:r>
    </w:p>
    <w:p w:rsidR="00BF02E5" w:rsidRPr="00BF02E5" w:rsidRDefault="00BF02E5" w:rsidP="00AB3E5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C251A">
        <w:rPr>
          <w:sz w:val="24"/>
          <w:szCs w:val="24"/>
        </w:rPr>
        <w:t xml:space="preserve">Décapant - moyennement alcalin </w:t>
      </w:r>
    </w:p>
    <w:p w:rsidR="00AB3E5D" w:rsidRPr="00BF02E5" w:rsidRDefault="00AB3E5D" w:rsidP="00AB3E5D">
      <w:pPr>
        <w:rPr>
          <w:b/>
          <w:sz w:val="28"/>
          <w:szCs w:val="28"/>
          <w:u w:val="single"/>
        </w:rPr>
      </w:pPr>
      <w:r w:rsidRPr="00BF02E5">
        <w:rPr>
          <w:b/>
          <w:sz w:val="28"/>
          <w:szCs w:val="28"/>
          <w:u w:val="single"/>
        </w:rPr>
        <w:t>Indications :</w:t>
      </w:r>
    </w:p>
    <w:p w:rsidR="00AB3E5D" w:rsidRPr="00BF02E5" w:rsidRDefault="00BF02E5" w:rsidP="00BF02E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BF02E5">
        <w:rPr>
          <w:sz w:val="24"/>
          <w:szCs w:val="24"/>
        </w:rPr>
        <w:t>N</w:t>
      </w:r>
      <w:r w:rsidR="00AB3E5D" w:rsidRPr="00BF02E5">
        <w:rPr>
          <w:sz w:val="24"/>
          <w:szCs w:val="24"/>
        </w:rPr>
        <w:t>ettoyage, dégraissage, désinfection et décapage de toutes surfaces en ind</w:t>
      </w:r>
      <w:r w:rsidR="005256B4">
        <w:rPr>
          <w:sz w:val="24"/>
          <w:szCs w:val="24"/>
        </w:rPr>
        <w:t>ustrie agro-alimentaires (sols</w:t>
      </w:r>
      <w:r w:rsidR="00AB3E5D" w:rsidRPr="00BF02E5">
        <w:rPr>
          <w:sz w:val="24"/>
          <w:szCs w:val="24"/>
        </w:rPr>
        <w:t>, mur, mas, chaines transporteuses, extérieurs de tank et machines</w:t>
      </w:r>
      <w:proofErr w:type="gramStart"/>
      <w:r w:rsidR="00AB3E5D" w:rsidRPr="00BF02E5">
        <w:rPr>
          <w:sz w:val="24"/>
          <w:szCs w:val="24"/>
        </w:rPr>
        <w:t>..)</w:t>
      </w:r>
      <w:proofErr w:type="gramEnd"/>
    </w:p>
    <w:p w:rsidR="00BF02E5" w:rsidRPr="00BF02E5" w:rsidRDefault="00240DDD" w:rsidP="00BF02E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BF02E5">
        <w:rPr>
          <w:sz w:val="24"/>
          <w:szCs w:val="24"/>
        </w:rPr>
        <w:t xml:space="preserve">C’est un produit moussant, bactéricide et adoucisseur de l’eau </w:t>
      </w:r>
      <w:r w:rsidR="00AB3E5D" w:rsidRPr="00BF02E5">
        <w:rPr>
          <w:sz w:val="24"/>
          <w:szCs w:val="24"/>
        </w:rPr>
        <w:t xml:space="preserve">qui </w:t>
      </w:r>
      <w:r w:rsidRPr="00BF02E5">
        <w:rPr>
          <w:sz w:val="24"/>
          <w:szCs w:val="24"/>
        </w:rPr>
        <w:t>lu</w:t>
      </w:r>
      <w:r w:rsidR="00AB3E5D" w:rsidRPr="00BF02E5">
        <w:rPr>
          <w:sz w:val="24"/>
          <w:szCs w:val="24"/>
        </w:rPr>
        <w:t xml:space="preserve">i permet surtout d'éviter la formation des dépôts sur les surfaces traitées. </w:t>
      </w:r>
    </w:p>
    <w:p w:rsidR="00BF02E5" w:rsidRPr="00BF02E5" w:rsidRDefault="00BF02E5" w:rsidP="00BF02E5">
      <w:pPr>
        <w:rPr>
          <w:b/>
          <w:sz w:val="28"/>
          <w:szCs w:val="28"/>
          <w:u w:val="single"/>
        </w:rPr>
      </w:pPr>
      <w:r w:rsidRPr="00BF02E5">
        <w:rPr>
          <w:b/>
          <w:sz w:val="28"/>
          <w:szCs w:val="28"/>
          <w:u w:val="single"/>
        </w:rPr>
        <w:t xml:space="preserve">CARACTERISTIQUES PHYSICO-CHIMIQUES: </w:t>
      </w:r>
    </w:p>
    <w:p w:rsidR="00BF02E5" w:rsidRPr="002A2219" w:rsidRDefault="00BF02E5" w:rsidP="00BF02E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A2219">
        <w:rPr>
          <w:sz w:val="24"/>
          <w:szCs w:val="24"/>
        </w:rPr>
        <w:t>Présentation : Liquide</w:t>
      </w:r>
    </w:p>
    <w:p w:rsidR="00BF02E5" w:rsidRPr="002A2219" w:rsidRDefault="00BF02E5" w:rsidP="00BF02E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A2219">
        <w:rPr>
          <w:sz w:val="24"/>
          <w:szCs w:val="24"/>
        </w:rPr>
        <w:t>Nature : Alcalin</w:t>
      </w:r>
    </w:p>
    <w:p w:rsidR="00BF02E5" w:rsidRPr="002A2219" w:rsidRDefault="00BF02E5" w:rsidP="00BF02E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A2219">
        <w:rPr>
          <w:sz w:val="24"/>
          <w:szCs w:val="24"/>
        </w:rPr>
        <w:t xml:space="preserve">PH à 1% : 10,5 </w:t>
      </w:r>
      <w:r>
        <w:rPr>
          <w:rFonts w:ascii="Arial" w:hAnsi="Arial" w:cs="Arial"/>
          <w:color w:val="545454"/>
          <w:shd w:val="clear" w:color="auto" w:fill="FFFFFF"/>
        </w:rPr>
        <w:t xml:space="preserve">± </w:t>
      </w:r>
      <w:r w:rsidRPr="002A2219">
        <w:rPr>
          <w:sz w:val="24"/>
          <w:szCs w:val="24"/>
        </w:rPr>
        <w:t>0,5</w:t>
      </w:r>
    </w:p>
    <w:p w:rsidR="00BF02E5" w:rsidRPr="002A2219" w:rsidRDefault="00BF02E5" w:rsidP="00BF02E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A2219">
        <w:rPr>
          <w:sz w:val="24"/>
          <w:szCs w:val="24"/>
        </w:rPr>
        <w:t xml:space="preserve">Densité 20°c : 1,04 </w:t>
      </w:r>
      <w:r>
        <w:rPr>
          <w:rFonts w:ascii="Arial" w:hAnsi="Arial" w:cs="Arial"/>
          <w:color w:val="545454"/>
          <w:shd w:val="clear" w:color="auto" w:fill="FFFFFF"/>
        </w:rPr>
        <w:t xml:space="preserve">± </w:t>
      </w:r>
      <w:r w:rsidRPr="002A2219">
        <w:rPr>
          <w:sz w:val="24"/>
          <w:szCs w:val="24"/>
        </w:rPr>
        <w:t>0,02</w:t>
      </w:r>
    </w:p>
    <w:p w:rsidR="00BF02E5" w:rsidRPr="002A2219" w:rsidRDefault="00BF02E5" w:rsidP="00BF02E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A2219">
        <w:rPr>
          <w:sz w:val="24"/>
          <w:szCs w:val="24"/>
        </w:rPr>
        <w:t>Sensibilité au gel : -15°C</w:t>
      </w:r>
    </w:p>
    <w:p w:rsidR="00BF02E5" w:rsidRPr="002C0CBF" w:rsidRDefault="00BF02E5" w:rsidP="00BF02E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A2219">
        <w:rPr>
          <w:sz w:val="24"/>
          <w:szCs w:val="24"/>
        </w:rPr>
        <w:t>Teneur au stockage : 3 à 6 mois.</w:t>
      </w:r>
    </w:p>
    <w:p w:rsidR="00BA1BD0" w:rsidRDefault="00BA1BD0" w:rsidP="00AB3E5D">
      <w:r w:rsidRPr="002C0CBF">
        <w:rPr>
          <w:b/>
          <w:sz w:val="28"/>
          <w:szCs w:val="28"/>
          <w:u w:val="single"/>
        </w:rPr>
        <w:t>CONSEILS D’UTILISATION</w:t>
      </w:r>
      <w:r>
        <w:t> :</w:t>
      </w:r>
    </w:p>
    <w:p w:rsidR="00BA1BD0" w:rsidRDefault="00BA1BD0" w:rsidP="00BA1BD0">
      <w:pPr>
        <w:rPr>
          <w:rFonts w:ascii="Calibri" w:hAnsi="Calibri" w:cs="Calibri"/>
        </w:rPr>
      </w:pPr>
      <w:r>
        <w:t>Il</w:t>
      </w:r>
      <w:r w:rsidRPr="00BA1BD0">
        <w:t xml:space="preserve"> est utilisable soit</w:t>
      </w:r>
      <w:r>
        <w:t xml:space="preserve"> avec appareil haute pression, </w:t>
      </w:r>
      <w:r>
        <w:rPr>
          <w:rFonts w:ascii="Calibri" w:hAnsi="Calibri" w:cs="Calibri"/>
        </w:rPr>
        <w:t>appareil à mousse, appareil à aspersion ou en manuel.</w:t>
      </w:r>
    </w:p>
    <w:p w:rsidR="002C0CBF" w:rsidRDefault="002C0CBF" w:rsidP="00BA1BD0">
      <w:r w:rsidRPr="002C0CBF">
        <w:t>L’opération de nettoyage et de décapage doit être suivie d’un rinçage à l’eau potable.</w:t>
      </w:r>
    </w:p>
    <w:p w:rsidR="002C0CBF" w:rsidRDefault="002C0CBF" w:rsidP="002C0CBF">
      <w:r w:rsidRPr="002C0CBF">
        <w:rPr>
          <w:b/>
          <w:sz w:val="28"/>
          <w:szCs w:val="28"/>
          <w:u w:val="single"/>
        </w:rPr>
        <w:t>CONDITIONS D’UTILISATION :</w:t>
      </w:r>
      <w:r>
        <w:t xml:space="preserve"> </w:t>
      </w:r>
      <w:r w:rsidRPr="002C0CBF">
        <w:rPr>
          <w:rFonts w:ascii="Calibri" w:hAnsi="Calibri" w:cs="Calibri"/>
        </w:rPr>
        <w:t>Concentration : 4 à 10% optimum 5%</w:t>
      </w:r>
      <w:r>
        <w:t xml:space="preserve">, </w:t>
      </w:r>
      <w:r w:rsidRPr="002C0CBF">
        <w:rPr>
          <w:rFonts w:ascii="Calibri" w:hAnsi="Calibri" w:cs="Calibri"/>
        </w:rPr>
        <w:t>Température : 25 à 60°C</w:t>
      </w:r>
      <w:r>
        <w:t xml:space="preserve">, </w:t>
      </w:r>
      <w:r w:rsidRPr="002C0CBF">
        <w:rPr>
          <w:rFonts w:ascii="Calibri" w:hAnsi="Calibri" w:cs="Calibri"/>
        </w:rPr>
        <w:t>Temps de contact : 20 a 30 minutes</w:t>
      </w:r>
    </w:p>
    <w:p w:rsidR="00B53AF6" w:rsidRDefault="00B53AF6" w:rsidP="00AB3E5D">
      <w:pPr>
        <w:rPr>
          <w:b/>
          <w:sz w:val="28"/>
          <w:szCs w:val="28"/>
          <w:u w:val="single"/>
        </w:rPr>
      </w:pPr>
    </w:p>
    <w:p w:rsidR="00AB3E5D" w:rsidRPr="002C0CBF" w:rsidRDefault="00AB3E5D" w:rsidP="00AB3E5D">
      <w:pPr>
        <w:rPr>
          <w:b/>
          <w:sz w:val="28"/>
          <w:szCs w:val="28"/>
          <w:u w:val="single"/>
        </w:rPr>
      </w:pPr>
      <w:r w:rsidRPr="002C0CBF">
        <w:rPr>
          <w:b/>
          <w:sz w:val="28"/>
          <w:szCs w:val="28"/>
          <w:u w:val="single"/>
        </w:rPr>
        <w:lastRenderedPageBreak/>
        <w:t xml:space="preserve">Sécurité : </w:t>
      </w:r>
    </w:p>
    <w:p w:rsidR="00BF02E5" w:rsidRDefault="00BF02E5" w:rsidP="00BF02E5">
      <w:r>
        <w:t xml:space="preserve">A chaque fois qu’un produit détergent entre en contact avec la peau, les yeux, </w:t>
      </w:r>
      <w:proofErr w:type="spellStart"/>
      <w:r>
        <w:t>etc</w:t>
      </w:r>
      <w:proofErr w:type="spellEnd"/>
      <w:r>
        <w:t>....</w:t>
      </w:r>
    </w:p>
    <w:p w:rsidR="00BF02E5" w:rsidRDefault="00BF02E5" w:rsidP="00BF02E5">
      <w:r>
        <w:t>Il faut rincer abondamment à l’eau et contacter le cas échéant, le plus rapidement possible un médecin.</w:t>
      </w:r>
    </w:p>
    <w:sectPr w:rsidR="00BF02E5" w:rsidSect="008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3B4"/>
    <w:multiLevelType w:val="hybridMultilevel"/>
    <w:tmpl w:val="22A69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5C8C"/>
    <w:multiLevelType w:val="hybridMultilevel"/>
    <w:tmpl w:val="41386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20A0"/>
    <w:multiLevelType w:val="hybridMultilevel"/>
    <w:tmpl w:val="88E41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12B8"/>
    <w:multiLevelType w:val="hybridMultilevel"/>
    <w:tmpl w:val="93360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B09BF"/>
    <w:multiLevelType w:val="hybridMultilevel"/>
    <w:tmpl w:val="0AC216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21BC5"/>
    <w:multiLevelType w:val="hybridMultilevel"/>
    <w:tmpl w:val="64383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5A13"/>
    <w:rsid w:val="0003491B"/>
    <w:rsid w:val="00056DE8"/>
    <w:rsid w:val="00140CC5"/>
    <w:rsid w:val="00240DDD"/>
    <w:rsid w:val="0024673C"/>
    <w:rsid w:val="002C0CBF"/>
    <w:rsid w:val="002E5A13"/>
    <w:rsid w:val="004848BE"/>
    <w:rsid w:val="005256B4"/>
    <w:rsid w:val="005D3DB0"/>
    <w:rsid w:val="0076030A"/>
    <w:rsid w:val="008D497B"/>
    <w:rsid w:val="009B4247"/>
    <w:rsid w:val="00AB3E5D"/>
    <w:rsid w:val="00B53AF6"/>
    <w:rsid w:val="00B95AA1"/>
    <w:rsid w:val="00BA1BD0"/>
    <w:rsid w:val="00BF02E5"/>
    <w:rsid w:val="00DB4A64"/>
    <w:rsid w:val="00E35321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B3E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2019-04-18T17:54:00Z</dcterms:created>
  <dcterms:modified xsi:type="dcterms:W3CDTF">2019-07-17T18:15:00Z</dcterms:modified>
</cp:coreProperties>
</file>